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05" w:rsidRPr="00AD5481" w:rsidRDefault="00D05E05" w:rsidP="00D05E05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b/>
          <w:color w:val="444444"/>
          <w:kern w:val="36"/>
          <w:sz w:val="28"/>
          <w:szCs w:val="28"/>
          <w:lang w:eastAsia="ru-RU"/>
        </w:rPr>
      </w:pPr>
      <w:r w:rsidRPr="00D05E05">
        <w:rPr>
          <w:rFonts w:ascii="Arial" w:eastAsia="Times New Roman" w:hAnsi="Arial" w:cs="Arial"/>
          <w:color w:val="444444"/>
          <w:kern w:val="36"/>
          <w:sz w:val="54"/>
          <w:szCs w:val="54"/>
          <w:lang w:eastAsia="ru-RU"/>
        </w:rPr>
        <w:br/>
      </w:r>
      <w:proofErr w:type="spellStart"/>
      <w:r w:rsidRPr="00AD5481">
        <w:rPr>
          <w:rFonts w:ascii="Arial" w:eastAsia="Times New Roman" w:hAnsi="Arial" w:cs="Arial"/>
          <w:b/>
          <w:color w:val="444444"/>
          <w:kern w:val="36"/>
          <w:sz w:val="28"/>
          <w:szCs w:val="28"/>
          <w:lang w:eastAsia="ru-RU"/>
        </w:rPr>
        <w:t>Асриян</w:t>
      </w:r>
      <w:proofErr w:type="spellEnd"/>
      <w:r w:rsidRPr="00AD5481">
        <w:rPr>
          <w:rFonts w:ascii="Arial" w:eastAsia="Times New Roman" w:hAnsi="Arial" w:cs="Arial"/>
          <w:b/>
          <w:color w:val="444444"/>
          <w:kern w:val="36"/>
          <w:sz w:val="28"/>
          <w:szCs w:val="28"/>
          <w:lang w:eastAsia="ru-RU"/>
        </w:rPr>
        <w:t xml:space="preserve"> Диана Вячеславовна</w:t>
      </w:r>
    </w:p>
    <w:p w:rsidR="00D05E05" w:rsidRPr="00AD5481" w:rsidRDefault="00D05E05" w:rsidP="00D05E05">
      <w:pPr>
        <w:spacing w:beforeAutospacing="1" w:after="0" w:line="330" w:lineRule="atLeast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548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Женщина</w:t>
      </w:r>
      <w:r w:rsidRPr="00AD54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="00F04CB6" w:rsidRPr="00AD548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45</w:t>
      </w:r>
      <w:r w:rsidRPr="00AD548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года</w:t>
      </w:r>
      <w:r w:rsidRPr="00AD54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родилась 21 ноября 1974</w:t>
      </w:r>
    </w:p>
    <w:p w:rsidR="00D05E05" w:rsidRPr="00B86FDF" w:rsidRDefault="00F04CB6" w:rsidP="00F04CB6">
      <w:pPr>
        <w:spacing w:beforeAutospacing="1" w:after="0" w:line="33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г </w:t>
      </w:r>
      <w:r w:rsidR="00D05E05" w:rsidRPr="00B86FDF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Москва</w:t>
      </w:r>
      <w:r w:rsidR="00D05E05" w:rsidRPr="00B86FD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не готова к переезду</w:t>
      </w:r>
      <w:r w:rsidR="00D05E05"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</w:p>
    <w:p w:rsidR="00D05E05" w:rsidRPr="00B86FDF" w:rsidRDefault="00D05E05" w:rsidP="00D05E05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color w:val="005BD1"/>
          <w:sz w:val="24"/>
          <w:szCs w:val="24"/>
          <w:bdr w:val="none" w:sz="0" w:space="0" w:color="auto" w:frame="1"/>
          <w:lang w:eastAsia="ru-RU"/>
        </w:rPr>
        <w:t>+7 (903) 191-61-68</w:t>
      </w:r>
      <w:r w:rsidRPr="00B86FD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— предпочитаемый способ </w:t>
      </w:r>
      <w:proofErr w:type="gramStart"/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связи</w:t>
      </w:r>
      <w:r w:rsidR="00B86FDF"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hyperlink r:id="rId5" w:tgtFrame="_blank" w:history="1">
        <w:r w:rsidRPr="00B86FDF">
          <w:rPr>
            <w:rFonts w:ascii="Arial" w:eastAsia="Times New Roman" w:hAnsi="Arial" w:cs="Arial"/>
            <w:color w:val="0099FF"/>
            <w:sz w:val="24"/>
            <w:szCs w:val="24"/>
            <w:u w:val="single"/>
            <w:bdr w:val="none" w:sz="0" w:space="0" w:color="auto" w:frame="1"/>
            <w:lang w:eastAsia="ru-RU"/>
          </w:rPr>
          <w:t>diana__v@mail.ru</w:t>
        </w:r>
        <w:proofErr w:type="gramEnd"/>
      </w:hyperlink>
    </w:p>
    <w:p w:rsidR="00B86FDF" w:rsidRPr="00B86FDF" w:rsidRDefault="00B86FDF" w:rsidP="00D05E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E05" w:rsidRPr="00B86FDF" w:rsidRDefault="00D05E05" w:rsidP="00D05E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B86FDF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</w:p>
    <w:p w:rsidR="00D05E05" w:rsidRPr="00B86FDF" w:rsidRDefault="00D05E05" w:rsidP="00D05E05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B86FD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Региональный менеджер по продажам мясо</w:t>
      </w:r>
      <w:r w:rsidR="00F04CB6" w:rsidRPr="00B86FD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сырья: Индейка, </w:t>
      </w:r>
      <w:r w:rsidRPr="00B86FD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</w:t>
      </w:r>
      <w:r w:rsidR="00F04CB6" w:rsidRPr="00B86FD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Б, Утка, Кролик, Цесарка, Перепелка, Корнишоны (Баранина, Говядина, Свинина, ...</w:t>
      </w:r>
      <w:r w:rsidRPr="00B86FD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D05E05" w:rsidRPr="00B86FDF" w:rsidRDefault="00D05E05" w:rsidP="00D05E05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B86FD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от 60 </w:t>
      </w:r>
      <w:proofErr w:type="spellStart"/>
      <w:r w:rsidRPr="00B86FD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т.р.оклад</w:t>
      </w:r>
      <w:proofErr w:type="spellEnd"/>
      <w:r w:rsidRPr="00B86FD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+%=от 150 000 руб. .......</w:t>
      </w:r>
    </w:p>
    <w:p w:rsidR="00D05E05" w:rsidRPr="00B86FDF" w:rsidRDefault="00D05E05" w:rsidP="00D05E0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Продажи</w:t>
      </w:r>
    </w:p>
    <w:p w:rsidR="00D05E05" w:rsidRPr="00B86FDF" w:rsidRDefault="00D05E05" w:rsidP="00D05E05">
      <w:pPr>
        <w:numPr>
          <w:ilvl w:val="0"/>
          <w:numId w:val="1"/>
        </w:numPr>
        <w:spacing w:after="0" w:line="240" w:lineRule="auto"/>
        <w:ind w:left="87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Прямые продажи</w:t>
      </w:r>
    </w:p>
    <w:p w:rsidR="00D05E05" w:rsidRPr="00B86FDF" w:rsidRDefault="00D05E05" w:rsidP="00D05E05">
      <w:pPr>
        <w:numPr>
          <w:ilvl w:val="0"/>
          <w:numId w:val="1"/>
        </w:numPr>
        <w:spacing w:after="0" w:line="240" w:lineRule="auto"/>
        <w:ind w:left="87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Оптовая торговля</w:t>
      </w:r>
    </w:p>
    <w:p w:rsidR="00D05E05" w:rsidRPr="00B86FDF" w:rsidRDefault="00D05E05" w:rsidP="00D05E05">
      <w:pPr>
        <w:numPr>
          <w:ilvl w:val="0"/>
          <w:numId w:val="1"/>
        </w:numPr>
        <w:spacing w:line="240" w:lineRule="auto"/>
        <w:ind w:left="87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Продукты питания</w:t>
      </w:r>
    </w:p>
    <w:p w:rsidR="00D05E05" w:rsidRPr="00B86FDF" w:rsidRDefault="00D05E05" w:rsidP="00D05E05">
      <w:pPr>
        <w:spacing w:before="100" w:beforeAutospacing="1"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Занятость: полная занятость</w:t>
      </w:r>
    </w:p>
    <w:p w:rsidR="00D05E05" w:rsidRPr="00B86FDF" w:rsidRDefault="00D05E05" w:rsidP="00D05E05">
      <w:pPr>
        <w:spacing w:before="100" w:before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График работы: полный день</w:t>
      </w:r>
    </w:p>
    <w:p w:rsidR="00D05E05" w:rsidRPr="00B86FDF" w:rsidRDefault="00D05E05" w:rsidP="00D05E05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color w:val="8E939B"/>
          <w:sz w:val="24"/>
          <w:szCs w:val="24"/>
          <w:bdr w:val="none" w:sz="0" w:space="0" w:color="auto" w:frame="1"/>
          <w:lang w:eastAsia="ru-RU"/>
        </w:rPr>
        <w:t>Опыт работы 4 года 11 месяцев</w:t>
      </w:r>
    </w:p>
    <w:p w:rsidR="00D05E05" w:rsidRPr="00B86FDF" w:rsidRDefault="00D05E05" w:rsidP="00D05E0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Октябрь 2013 — </w:t>
      </w:r>
      <w:r w:rsidRPr="00B86FD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август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2018</w:t>
      </w:r>
    </w:p>
    <w:p w:rsidR="00D05E05" w:rsidRPr="00B86FDF" w:rsidRDefault="00D05E05" w:rsidP="00D05E05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color w:val="8E939B"/>
          <w:sz w:val="24"/>
          <w:szCs w:val="24"/>
          <w:lang w:eastAsia="ru-RU"/>
        </w:rPr>
        <w:t>4 года 11 месяцев</w:t>
      </w:r>
    </w:p>
    <w:p w:rsidR="00D05E05" w:rsidRPr="00B86FDF" w:rsidRDefault="00D05E05" w:rsidP="00D05E05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БПК им М </w:t>
      </w:r>
      <w:proofErr w:type="spellStart"/>
      <w:r w:rsidRPr="00B86FD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Гафури</w:t>
      </w:r>
      <w:proofErr w:type="spellEnd"/>
      <w:r w:rsidRPr="00B86FD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г. Москва</w:t>
      </w:r>
    </w:p>
    <w:p w:rsidR="00D05E05" w:rsidRPr="00B86FDF" w:rsidRDefault="00D05E05" w:rsidP="00D05E05">
      <w:pPr>
        <w:spacing w:beforeAutospacing="1" w:after="150" w:line="240" w:lineRule="auto"/>
        <w:textAlignment w:val="top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Продукты питания</w:t>
      </w:r>
      <w:r w:rsidRPr="00B86FDF">
        <w:rPr>
          <w:rFonts w:ascii="Arial" w:eastAsia="Times New Roman" w:hAnsi="Arial" w:cs="Arial"/>
          <w:b/>
          <w:color w:val="666666"/>
          <w:sz w:val="24"/>
          <w:szCs w:val="24"/>
          <w:bdr w:val="none" w:sz="0" w:space="0" w:color="auto" w:frame="1"/>
          <w:lang w:eastAsia="ru-RU"/>
        </w:rPr>
        <w:t>...</w:t>
      </w:r>
    </w:p>
    <w:p w:rsidR="00D05E05" w:rsidRPr="00B86FDF" w:rsidRDefault="00D05E05" w:rsidP="00D05E05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Руководитель направления по продажам мясо</w:t>
      </w:r>
      <w:r w:rsidR="00F04CB6" w:rsidRPr="00B86FD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B86FD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сырья</w:t>
      </w:r>
    </w:p>
    <w:p w:rsidR="00D05E05" w:rsidRPr="00B86FDF" w:rsidRDefault="00D05E05" w:rsidP="00D05E05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Должностные обязанности и достижения: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Работа с производственными площадками и с представителями торгово-закупочных компаний Москвы, МО, регионов России.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Исследование потребительских предпочтений: восприятий продукта, названий, этикеток и упаковки сырья 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Сбор информации о клиентах и их потребностях в предлагаемой продукции.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Реализация сырья на региональном уровне.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Поиск клиентов и информации в СМИ и сети </w:t>
      </w:r>
      <w:proofErr w:type="spellStart"/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Internet</w:t>
      </w:r>
      <w:proofErr w:type="spellEnd"/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Организация базы клиентов, желающих протестировать образцы в лабораторных или производственных масштабах представленных компанией с необходимой информацией по сырью.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Консультация клиентов по техническим особенностям и применению продукции.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Формирование индивидуального пакета услуг для каждого клиента.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Развитие сотрудничества с корпорациями, VIP-клиентами.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Согласование с руководством условий взаимодействий с клиентами, документальное оформление достигнутых договоренностей.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Развитие и укрепление отношений с существующими и потенциальными клиентами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Выстраивание долгосрочных и эффективных коммуникаций с ключевыми клиентами компании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Заключение договоров.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Ведение деловых переговоров и деловой переписки с клиентами.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Разработка и подготовка тендерной документации, коммерческих предложений, оформлений отправок международной службой (ДЧЛ, ТНТ и т. д.)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Архивация документов в электронной и печатной форме.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Контроль за сроками отгрузок компаниям с соответствующим документарным оформлением,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Контроль своевременности оплат товара поставляемого клиентам на условиях отсрочки платежа.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Работа с дебиторской задолженность.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Взаимодействие с руководителями отделов транспортно-экспедиционных и таможенных служб, руководителями технологических отделов, отделов снабжения и т. д.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Взаимодействие и переписка с поставщиком-производителем по схеме заявок, формированию ассортимента, согласованию условий, срокам поставки, уровню цен, порядку оплаты, сертификации, возврату некондиционного товара.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Сбор и анализ информации о конкурентном продукте и изменении рыночной ситуации.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Прогнозирование продаж.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Проведение презентаций и участие в международных выставках 2013 -2018 годах.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Достижения: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- Организация клиентской базы </w:t>
      </w:r>
      <w:r w:rsidRPr="00B86FD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 «нуля»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ее расширение.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Динамичный рост продаж, позволяющий компании рассматривать и включать новые проекты.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Активное участие в формировании и работе сайта, что послужило расширению круга потребителей и привлечению клиентов, желающих опробовать данную продукцию.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Ведение и поддержание плодотворных взаимоотношений с закреплёнными и действующими клиентами.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Проведение коммерческих переговоров с клиентами в интересах компании.</w:t>
      </w:r>
    </w:p>
    <w:p w:rsidR="00D05E05" w:rsidRPr="00B86FDF" w:rsidRDefault="00D05E05" w:rsidP="00D05E05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color w:val="8E939B"/>
          <w:sz w:val="24"/>
          <w:szCs w:val="24"/>
          <w:bdr w:val="none" w:sz="0" w:space="0" w:color="auto" w:frame="1"/>
          <w:lang w:eastAsia="ru-RU"/>
        </w:rPr>
        <w:t>Обо мне</w:t>
      </w:r>
    </w:p>
    <w:p w:rsidR="00D05E05" w:rsidRPr="00B86FDF" w:rsidRDefault="00D05E05" w:rsidP="00D05E05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Знание техники продаж. 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Умение вести переговоры. 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Ведение и расширение клиентской базы. 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Консультирование и предоставление клиентам информации об условиях продаж и ассортименте продукции компании. 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Работа на выставках‚ презентация продукции. 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Телефонные переговоры‚ прием и обработка заказов. 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Составление и заключение договоров. 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Контроль оформления документов. 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Ведение архива документов. 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Контроль отгрузки и доставки товара. </w:t>
      </w: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Уверенное владение ПК.</w:t>
      </w:r>
    </w:p>
    <w:p w:rsidR="00D05E05" w:rsidRPr="00B86FDF" w:rsidRDefault="00D05E05" w:rsidP="00D05E05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color w:val="8E939B"/>
          <w:sz w:val="24"/>
          <w:szCs w:val="24"/>
          <w:bdr w:val="none" w:sz="0" w:space="0" w:color="auto" w:frame="1"/>
          <w:lang w:eastAsia="ru-RU"/>
        </w:rPr>
        <w:t>Высшее образование</w:t>
      </w:r>
    </w:p>
    <w:p w:rsidR="00D05E05" w:rsidRPr="00B86FDF" w:rsidRDefault="00D05E05" w:rsidP="00D05E0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2000</w:t>
      </w:r>
    </w:p>
    <w:p w:rsidR="00D05E05" w:rsidRPr="00B86FDF" w:rsidRDefault="00D05E05" w:rsidP="00D05E05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ПГКУ им. Шевченко</w:t>
      </w:r>
    </w:p>
    <w:p w:rsidR="00D05E05" w:rsidRPr="00B86FDF" w:rsidRDefault="00D05E05" w:rsidP="00D05E05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филологический/преподаватель русского языка и литературы, диплом</w:t>
      </w:r>
      <w:r w:rsidR="00AD54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p w:rsidR="00D05E05" w:rsidRPr="00B86FDF" w:rsidRDefault="00D05E05" w:rsidP="00D05E05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color w:val="8E939B"/>
          <w:sz w:val="24"/>
          <w:szCs w:val="24"/>
          <w:bdr w:val="none" w:sz="0" w:space="0" w:color="auto" w:frame="1"/>
          <w:lang w:eastAsia="ru-RU"/>
        </w:rPr>
        <w:t>Знание языков</w:t>
      </w:r>
    </w:p>
    <w:p w:rsidR="00D05E05" w:rsidRPr="00B86FDF" w:rsidRDefault="00D05E05" w:rsidP="00D05E05">
      <w:pPr>
        <w:spacing w:before="100" w:beforeAutospacing="1"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Русский — родной</w:t>
      </w:r>
      <w:r w:rsidR="00AD54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05E05" w:rsidRPr="00B86FDF" w:rsidRDefault="00D05E05" w:rsidP="00D05E05">
      <w:pPr>
        <w:spacing w:before="100" w:before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Немецкий — базовые знания</w:t>
      </w:r>
      <w:r w:rsidR="00AD54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05E05" w:rsidRPr="00B86FDF" w:rsidRDefault="00D05E05" w:rsidP="00D05E05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color w:val="8E939B"/>
          <w:sz w:val="24"/>
          <w:szCs w:val="24"/>
          <w:bdr w:val="none" w:sz="0" w:space="0" w:color="auto" w:frame="1"/>
          <w:lang w:eastAsia="ru-RU"/>
        </w:rPr>
        <w:t>Гражданство, время в пути до работы</w:t>
      </w:r>
    </w:p>
    <w:p w:rsidR="00D05E05" w:rsidRPr="00B86FDF" w:rsidRDefault="00D05E05" w:rsidP="00D05E05">
      <w:pPr>
        <w:spacing w:beforeAutospacing="1"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Гражданство: </w:t>
      </w:r>
      <w:r w:rsidRPr="00B86FD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Россия</w:t>
      </w:r>
      <w:r w:rsidR="00AD548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05E05" w:rsidRPr="00B86FDF" w:rsidRDefault="00D05E05" w:rsidP="00D05E05">
      <w:pPr>
        <w:spacing w:before="100" w:beforeAutospacing="1"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Разрешение на работу: Россия</w:t>
      </w:r>
      <w:r w:rsidR="00AD54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05E05" w:rsidRPr="00B86FDF" w:rsidRDefault="00D05E05" w:rsidP="00D05E05">
      <w:pPr>
        <w:spacing w:before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Желательное время в пути до работы: </w:t>
      </w:r>
      <w:r w:rsidRPr="00B86FD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не более часа</w:t>
      </w:r>
      <w:r w:rsidR="00AD548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sectPr w:rsidR="00D05E05" w:rsidRPr="00B8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037AA"/>
    <w:multiLevelType w:val="multilevel"/>
    <w:tmpl w:val="6F34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05"/>
    <w:rsid w:val="000C3244"/>
    <w:rsid w:val="00AD5481"/>
    <w:rsid w:val="00B86FDF"/>
    <w:rsid w:val="00D05E05"/>
    <w:rsid w:val="00F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BE8A9-E207-4D71-8C7D-A8CAD2C8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5E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5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5E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E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05E05"/>
  </w:style>
  <w:style w:type="character" w:styleId="a4">
    <w:name w:val="Hyperlink"/>
    <w:basedOn w:val="a0"/>
    <w:uiPriority w:val="99"/>
    <w:semiHidden/>
    <w:unhideWhenUsed/>
    <w:rsid w:val="00D05E0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5E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5E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5E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5E0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4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383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24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7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0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92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1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8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95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5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131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50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241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4509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8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9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05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2080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78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0132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12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57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03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9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669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313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single" w:sz="6" w:space="23" w:color="EEEEEE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037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45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26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590301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40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618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502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258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86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786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313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8640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50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860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24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074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610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207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91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65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63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85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683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36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749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0145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340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83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958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48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31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715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05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251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441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7009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56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6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3981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20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381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2567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360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807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501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5942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99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45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581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mail.ru/compose/?mailto=mailto%3adiana__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Meliagris4</dc:creator>
  <cp:keywords/>
  <dc:description/>
  <cp:lastModifiedBy>Meliagris4</cp:lastModifiedBy>
  <cp:revision>4</cp:revision>
  <dcterms:created xsi:type="dcterms:W3CDTF">2018-12-18T08:20:00Z</dcterms:created>
  <dcterms:modified xsi:type="dcterms:W3CDTF">2020-02-10T08:54:00Z</dcterms:modified>
</cp:coreProperties>
</file>